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  <w:r>
        <w:rPr>
          <w:rFonts w:hint="eastAsia" w:ascii="黑体" w:hAnsi="黑体" w:eastAsia="黑体" w:cs="Times New Roman"/>
          <w:sz w:val="31"/>
          <w:szCs w:val="31"/>
        </w:rPr>
        <w:t>附件2</w:t>
      </w:r>
    </w:p>
    <w:p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</w:p>
    <w:p>
      <w:pPr>
        <w:spacing w:line="580" w:lineRule="exact"/>
        <w:ind w:right="32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申报人承诺</w:t>
      </w:r>
    </w:p>
    <w:bookmarkEnd w:id="0"/>
    <w:p>
      <w:pPr>
        <w:spacing w:line="580" w:lineRule="exact"/>
        <w:ind w:right="320"/>
        <w:rPr>
          <w:rFonts w:ascii="方正小标宋简体" w:hAnsi="Times New Roman" w:eastAsia="方正小标宋简体" w:cs="Times New Roman"/>
          <w:color w:val="FF000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甘肃演艺集团</w:t>
      </w:r>
      <w:r>
        <w:rPr>
          <w:rFonts w:ascii="Times New Roman" w:hAnsi="Times New Roman" w:eastAsia="仿宋_GB2312" w:cs="Times New Roman"/>
          <w:sz w:val="32"/>
          <w:szCs w:val="32"/>
        </w:rPr>
        <w:t>举办的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关于面向全国开展剧本征集活动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报名时承诺：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1.本人（单位）提供的作品没有任何的权利瑕疵，在评选结果出来之前不参与任何的其他评选活动，如因上述原因对作品的评选或使用造成影响的，本人（单位）承担全部法律责任。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2.本人（单位）作品如最终入选，该作品将无条件供举办方排他性使用。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3.本人（单位）提供的作品内容如侵犯第三方权益的，由本人承担全部责任；如主办方因此承担损失的，本人（单位）承担全部损失的赔偿责任。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31F6"/>
    <w:rsid w:val="507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2020-08-27T02:37:00Z</dcterms:created>
  <dc:creator>Xback胖迪</dc:creator>
  <cp:lastModifiedBy>Xback胖迪</cp:lastModifiedBy>
  <dcterms:modified xsi:type="dcterms:W3CDTF">2020-08-27T02:38:18Z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